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43" w:rsidRDefault="00AF0F43" w:rsidP="00AF0F43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  <w:lang w:val="en-CA"/>
        </w:rPr>
        <w:t xml:space="preserve">Aransas and </w:t>
      </w: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sz w:val="24"/>
          <w:szCs w:val="24"/>
        </w:rPr>
        <w:t>San Patricio Counties - Attorney Fee Schedule</w:t>
      </w:r>
    </w:p>
    <w:p w:rsidR="00AF0F43" w:rsidRDefault="00AF0F43" w:rsidP="00AF0F43">
      <w:pPr>
        <w:spacing w:line="360" w:lineRule="auto"/>
        <w:rPr>
          <w:sz w:val="24"/>
          <w:szCs w:val="24"/>
        </w:rPr>
      </w:pPr>
    </w:p>
    <w:p w:rsidR="00AF0F43" w:rsidRDefault="00AF0F43" w:rsidP="00AF0F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 Compensation for time spent by counsel for out of court or in court, found to be reasonable and necessary, shall be not less than $20 per hour, nor more than $110 per hour.  Total compensation per day shall not exceed $500, unless the court finds exceptional circumstances or that good cause exists for exceeding said total amount.</w:t>
      </w:r>
    </w:p>
    <w:p w:rsidR="00AF0F43" w:rsidRDefault="00AF0F43" w:rsidP="00AF0F43">
      <w:pPr>
        <w:spacing w:line="360" w:lineRule="auto"/>
        <w:rPr>
          <w:sz w:val="24"/>
          <w:szCs w:val="24"/>
        </w:rPr>
      </w:pPr>
    </w:p>
    <w:p w:rsidR="00AF0F43" w:rsidRDefault="00AF0F43" w:rsidP="00AF0F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 Compensation for time spent in preparation and appeal of a cause to any higher Court, found to be reasonable and necessary by the Court, shall be not less than $20 per hour, nor more than $110 per hour.  Total compensation for time spent on appeal shall not exceed $1500, unless the Court finds exceptional circumstances or that good cause for exceeding said total exists.</w:t>
      </w:r>
    </w:p>
    <w:p w:rsidR="00EC2500" w:rsidRDefault="00AF0F43" w:rsidP="00AF0F43">
      <w:pPr>
        <w:spacing w:line="360" w:lineRule="auto"/>
      </w:pPr>
    </w:p>
    <w:sectPr w:rsidR="00EC2500" w:rsidSect="00AF0F43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AF0F43"/>
    <w:rsid w:val="005029B0"/>
    <w:rsid w:val="00937053"/>
    <w:rsid w:val="00942FD5"/>
    <w:rsid w:val="00AF0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F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Company>State of Texas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Bartel</dc:creator>
  <cp:keywords/>
  <dc:description/>
  <cp:lastModifiedBy>Nicole Bartel</cp:lastModifiedBy>
  <cp:revision>1</cp:revision>
  <dcterms:created xsi:type="dcterms:W3CDTF">2010-07-21T18:56:00Z</dcterms:created>
  <dcterms:modified xsi:type="dcterms:W3CDTF">2010-07-21T18:58:00Z</dcterms:modified>
</cp:coreProperties>
</file>